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8A4" w:rsidRDefault="00F748A4" w:rsidP="00F748A4">
      <w:pPr>
        <w:jc w:val="center"/>
        <w:rPr>
          <w:rFonts w:cs="Times New Roman"/>
          <w:bCs/>
          <w:sz w:val="24"/>
          <w:szCs w:val="24"/>
        </w:rPr>
      </w:pPr>
      <w:bookmarkStart w:id="0" w:name="_GoBack"/>
      <w:bookmarkEnd w:id="0"/>
    </w:p>
    <w:p w:rsidR="00F748A4" w:rsidRPr="002422AF" w:rsidRDefault="00F748A4" w:rsidP="00F748A4">
      <w:pPr>
        <w:jc w:val="center"/>
        <w:rPr>
          <w:rFonts w:cs="Times New Roman"/>
          <w:sz w:val="16"/>
          <w:szCs w:val="16"/>
        </w:rPr>
      </w:pPr>
      <w:r w:rsidRPr="002422AF">
        <w:rPr>
          <w:rFonts w:cs="Times New Roman"/>
          <w:sz w:val="16"/>
          <w:szCs w:val="16"/>
        </w:rPr>
        <w:t xml:space="preserve">Критерииоценки эффективности деятельности МБДОУ «Детский сад №1 «Радуга» </w:t>
      </w:r>
      <w:proofErr w:type="spellStart"/>
      <w:r w:rsidRPr="002422AF">
        <w:rPr>
          <w:rFonts w:cs="Times New Roman"/>
          <w:sz w:val="16"/>
          <w:szCs w:val="16"/>
        </w:rPr>
        <w:t>пгт</w:t>
      </w:r>
      <w:proofErr w:type="spellEnd"/>
      <w:r w:rsidRPr="002422AF">
        <w:rPr>
          <w:rFonts w:cs="Times New Roman"/>
          <w:sz w:val="16"/>
          <w:szCs w:val="16"/>
        </w:rPr>
        <w:t xml:space="preserve">. Камское Устье» </w:t>
      </w:r>
    </w:p>
    <w:p w:rsidR="00F748A4" w:rsidRPr="002422AF" w:rsidRDefault="00F748A4" w:rsidP="00F748A4">
      <w:pPr>
        <w:jc w:val="center"/>
        <w:rPr>
          <w:rFonts w:cs="Times New Roman"/>
          <w:sz w:val="16"/>
          <w:szCs w:val="16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60"/>
        <w:gridCol w:w="4516"/>
        <w:gridCol w:w="3024"/>
        <w:gridCol w:w="96"/>
        <w:gridCol w:w="2731"/>
        <w:gridCol w:w="104"/>
        <w:gridCol w:w="3686"/>
        <w:gridCol w:w="992"/>
      </w:tblGrid>
      <w:tr w:rsidR="00F748A4" w:rsidRPr="002422AF" w:rsidTr="0021501A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№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п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>/п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24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Параметры оценки</w:t>
            </w:r>
          </w:p>
        </w:tc>
        <w:tc>
          <w:tcPr>
            <w:tcW w:w="2827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Методика расчета</w:t>
            </w:r>
          </w:p>
        </w:tc>
        <w:tc>
          <w:tcPr>
            <w:tcW w:w="379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Примечание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баллы</w:t>
            </w:r>
          </w:p>
        </w:tc>
      </w:tr>
      <w:tr w:rsidR="00F748A4" w:rsidRPr="002422AF" w:rsidTr="0021501A">
        <w:tc>
          <w:tcPr>
            <w:tcW w:w="15026" w:type="dxa"/>
            <w:gridSpan w:val="8"/>
          </w:tcPr>
          <w:p w:rsidR="00F748A4" w:rsidRPr="002422AF" w:rsidRDefault="00F748A4" w:rsidP="0021501A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2422AF">
              <w:rPr>
                <w:rFonts w:cs="Times New Roman"/>
                <w:b/>
                <w:sz w:val="16"/>
                <w:szCs w:val="16"/>
              </w:rPr>
              <w:t>1. Показатели оценки качества основной образовательной программы дошкольного образования (далее – ООП ДО), реализации программы развития дошкольной образовательной организации (далее – ДОО)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F748A4" w:rsidRPr="002422AF" w:rsidTr="0021501A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1.1.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Соответствие реализуемой в ДОО основной образовательной программы дошкольного образования (далее – ООП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ДО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)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тр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бованиям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федеральных государственных образовательных стандартов (далее – ФГОС) дошкольного образования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«соответствует» – 5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«соответствует частично» - 3 балла;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«не соответствует»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Анализ ООП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ООП ДО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F748A4" w:rsidRPr="002422AF" w:rsidTr="0021501A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1.2.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Отражение в части ООП ДО, формируемой участниками о</w:t>
            </w:r>
            <w:r w:rsidRPr="002422AF">
              <w:rPr>
                <w:rFonts w:cs="Times New Roman"/>
                <w:sz w:val="16"/>
                <w:szCs w:val="16"/>
              </w:rPr>
              <w:t>б</w:t>
            </w:r>
            <w:r w:rsidRPr="002422AF">
              <w:rPr>
                <w:rFonts w:cs="Times New Roman"/>
                <w:sz w:val="16"/>
                <w:szCs w:val="16"/>
              </w:rPr>
              <w:t>разовательных отношений, национально-регионального ко</w:t>
            </w:r>
            <w:r w:rsidRPr="002422AF">
              <w:rPr>
                <w:rFonts w:cs="Times New Roman"/>
                <w:sz w:val="16"/>
                <w:szCs w:val="16"/>
              </w:rPr>
              <w:t>м</w:t>
            </w:r>
            <w:r w:rsidRPr="002422AF">
              <w:rPr>
                <w:rFonts w:cs="Times New Roman"/>
                <w:sz w:val="16"/>
                <w:szCs w:val="16"/>
              </w:rPr>
              <w:t>понента  и приоритетных направлений деятельности ДОО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«присутствует в полном объеме» – 5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«присутствует частично» - 3 балла;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«отсутствует»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Анализ ООП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ООП ДО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F748A4" w:rsidRPr="002422AF" w:rsidTr="0021501A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1.3.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Наличие в ООП ДО раздела по коррекционному и (или) и</w:t>
            </w:r>
            <w:r w:rsidRPr="002422AF">
              <w:rPr>
                <w:rFonts w:cs="Times New Roman"/>
                <w:sz w:val="16"/>
                <w:szCs w:val="16"/>
              </w:rPr>
              <w:t>н</w:t>
            </w:r>
            <w:r w:rsidRPr="002422AF">
              <w:rPr>
                <w:rFonts w:cs="Times New Roman"/>
                <w:sz w:val="16"/>
                <w:szCs w:val="16"/>
              </w:rPr>
              <w:t>клюзивному образованию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«имеется» - 2 балла;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«отсутствует» - 0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Анализ ООП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ООП ДО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</w:t>
            </w:r>
          </w:p>
        </w:tc>
      </w:tr>
      <w:tr w:rsidR="00F748A4" w:rsidRPr="002422AF" w:rsidTr="0021501A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1.4.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Наличие в ДОО программы развития, результаты реализации запланированных мероприятий в текущем учебном году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«имеется, запланированные на текущий учебный год мероприятия полностью реализованы» - 5 балла;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«имеется, запланированные мероприятия реализованы частично, имеются замеч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ния по структуре и содержанию програ</w:t>
            </w:r>
            <w:r w:rsidRPr="002422AF">
              <w:rPr>
                <w:rFonts w:cs="Times New Roman"/>
                <w:sz w:val="16"/>
                <w:szCs w:val="16"/>
              </w:rPr>
              <w:t>м</w:t>
            </w:r>
            <w:r w:rsidRPr="002422AF">
              <w:rPr>
                <w:rFonts w:cs="Times New Roman"/>
                <w:sz w:val="16"/>
                <w:szCs w:val="16"/>
              </w:rPr>
              <w:t>мы развития» - 3 балла;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«не имеется» - 0 баллов.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Анализ Программы развития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справка руководителя, материалы, подтвержда</w:t>
            </w:r>
            <w:r w:rsidRPr="002422AF">
              <w:rPr>
                <w:rFonts w:cs="Times New Roman"/>
                <w:sz w:val="16"/>
                <w:szCs w:val="16"/>
              </w:rPr>
              <w:t>ю</w:t>
            </w:r>
            <w:r w:rsidRPr="002422AF">
              <w:rPr>
                <w:rFonts w:cs="Times New Roman"/>
                <w:sz w:val="16"/>
                <w:szCs w:val="16"/>
              </w:rPr>
              <w:t>щие реализацию запланированных мероприятий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F748A4" w:rsidRPr="002422AF" w:rsidTr="00DB2065">
        <w:tc>
          <w:tcPr>
            <w:tcW w:w="15026" w:type="dxa"/>
            <w:gridSpan w:val="8"/>
          </w:tcPr>
          <w:p w:rsidR="00F748A4" w:rsidRPr="002422AF" w:rsidRDefault="00F748A4" w:rsidP="0021501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b/>
                <w:sz w:val="16"/>
                <w:szCs w:val="16"/>
              </w:rPr>
              <w:t xml:space="preserve">2. Показатели оценки качества условий реализации ООП </w:t>
            </w:r>
            <w:proofErr w:type="gramStart"/>
            <w:r w:rsidRPr="002422AF">
              <w:rPr>
                <w:rFonts w:cs="Times New Roman"/>
                <w:b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2.1.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Укомплектованность ДОО кадрами по состоянию на 1 января текущего года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95 - 100% - 10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85-94% - 5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менее 85%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Кф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/ Кс х 100,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Кф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- количество фактически запо</w:t>
            </w:r>
            <w:r w:rsidRPr="002422AF">
              <w:rPr>
                <w:rFonts w:cs="Times New Roman"/>
                <w:sz w:val="16"/>
                <w:szCs w:val="16"/>
              </w:rPr>
              <w:t>л</w:t>
            </w:r>
            <w:r w:rsidRPr="002422AF">
              <w:rPr>
                <w:rFonts w:cs="Times New Roman"/>
                <w:sz w:val="16"/>
                <w:szCs w:val="16"/>
              </w:rPr>
              <w:t>ненных штатных единиц работников;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Кс - общее количество ставок рабо</w:t>
            </w:r>
            <w:r w:rsidRPr="002422AF">
              <w:rPr>
                <w:rFonts w:cs="Times New Roman"/>
                <w:sz w:val="16"/>
                <w:szCs w:val="16"/>
              </w:rPr>
              <w:t>т</w:t>
            </w:r>
            <w:r w:rsidRPr="002422AF">
              <w:rPr>
                <w:rFonts w:cs="Times New Roman"/>
                <w:sz w:val="16"/>
                <w:szCs w:val="16"/>
              </w:rPr>
              <w:t>ников ДОО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штатное расписание, тарификационный список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2.2.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Укомплектованность ДОО педагогическими кадрами по с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>стоянию на 1 января текущего года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100% - 10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85-99% - 5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менее 85% - 0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Кф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/ Кс х 100,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Кф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- количество фактически запо</w:t>
            </w:r>
            <w:r w:rsidRPr="002422AF">
              <w:rPr>
                <w:rFonts w:cs="Times New Roman"/>
                <w:sz w:val="16"/>
                <w:szCs w:val="16"/>
              </w:rPr>
              <w:t>л</w:t>
            </w:r>
            <w:r w:rsidRPr="002422AF">
              <w:rPr>
                <w:rFonts w:cs="Times New Roman"/>
                <w:sz w:val="16"/>
                <w:szCs w:val="16"/>
              </w:rPr>
              <w:t>ненных штатных единиц педагогич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ского персонала;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Кс - общее количество ставок педаг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>гического персонала в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штатное расписание, тарификационный список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2.3.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Доля педагогических кадров с высшим педагогическим обр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зованием по состоянию на 1 января текущего года, %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70% и выше - 10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50-69% - 5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менее 50%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/ К2 х 100,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– количество педагогических работников (без учета руководителя) с высшим педагогическим образов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нием;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2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- общее количество педагогич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ских работников в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Источник информации: 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справка руководителя, копии документов об обр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зовании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2.4.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Доля педагогических работников с 1 и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высшей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квалификац</w:t>
            </w:r>
            <w:r w:rsidRPr="002422AF">
              <w:rPr>
                <w:rFonts w:cs="Times New Roman"/>
                <w:sz w:val="16"/>
                <w:szCs w:val="16"/>
              </w:rPr>
              <w:t>и</w:t>
            </w:r>
            <w:r w:rsidRPr="002422AF">
              <w:rPr>
                <w:rFonts w:cs="Times New Roman"/>
                <w:sz w:val="16"/>
                <w:szCs w:val="16"/>
              </w:rPr>
              <w:t>онными категориями по состоянию на 1 января текущего года, %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70% и выше - 10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60-69% - 5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менее 60%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/ К2 х 100,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– количество педагогических работников с высшей и 1 квалифик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 xml:space="preserve">ционной категорией; 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2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- общее количество педагогич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ских работников в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Источник информации: 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справка руководителя, документы по аттестации</w:t>
            </w:r>
          </w:p>
        </w:tc>
        <w:tc>
          <w:tcPr>
            <w:tcW w:w="992" w:type="dxa"/>
          </w:tcPr>
          <w:p w:rsidR="00F748A4" w:rsidRPr="002422AF" w:rsidRDefault="004365C1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2.5.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Доля педагогических работников, прошедших в течение п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>следних трех лет повышение квалификации или професси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>нальную переподготовку, по состоянию на 1 января текущего года, %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90% и выше - 10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70-89% - 5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менее 70%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/ К2 х 100,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– количество педагогических работников прошедших в течение последних трех лет (2015, 2014, 2013 годы) повышение квалификации или профессиональную переподготовку; 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2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- общее количество педагогич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ских работников в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справка руководителя, копии документов, подтверждающих прохожд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ние курсов повышения квалификации или пер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подготовку</w:t>
            </w:r>
          </w:p>
        </w:tc>
        <w:tc>
          <w:tcPr>
            <w:tcW w:w="992" w:type="dxa"/>
          </w:tcPr>
          <w:p w:rsidR="00F748A4" w:rsidRPr="002422AF" w:rsidRDefault="004365C1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lastRenderedPageBreak/>
              <w:t>2.6.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2422AF">
              <w:rPr>
                <w:rFonts w:cs="Times New Roman"/>
                <w:sz w:val="16"/>
                <w:szCs w:val="16"/>
              </w:rPr>
              <w:t>Количество методических мероприятий муниципального, зонального, республиканского, межрегионального уровней (городские и районные заседания методических объединений, семинары, конференции и т.д.), организованных и проведе</w:t>
            </w:r>
            <w:r w:rsidRPr="002422AF">
              <w:rPr>
                <w:rFonts w:cs="Times New Roman"/>
                <w:sz w:val="16"/>
                <w:szCs w:val="16"/>
              </w:rPr>
              <w:t>н</w:t>
            </w:r>
            <w:r w:rsidRPr="002422AF">
              <w:rPr>
                <w:rFonts w:cs="Times New Roman"/>
                <w:sz w:val="16"/>
                <w:szCs w:val="16"/>
              </w:rPr>
              <w:t>ных в дошкольной образовательной организации в текущем учебном году (включая мероприятия августовского совещ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 xml:space="preserve">ния) </w:t>
            </w:r>
            <w:proofErr w:type="gramEnd"/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 и более мероприятий –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 мероприятие –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мероприятия не проводились –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программа мероприятия, заверенная руководителем методического об</w:t>
            </w:r>
            <w:r w:rsidRPr="002422AF">
              <w:rPr>
                <w:rFonts w:cs="Times New Roman"/>
                <w:sz w:val="16"/>
                <w:szCs w:val="16"/>
              </w:rPr>
              <w:t>ъ</w:t>
            </w:r>
            <w:r w:rsidRPr="002422AF">
              <w:rPr>
                <w:rFonts w:cs="Times New Roman"/>
                <w:sz w:val="16"/>
                <w:szCs w:val="16"/>
              </w:rPr>
              <w:t>единения (методистом отдела образования), или иным должностным лицом, ответственным за проведение мероприятия; листы регистрации участников, отзывы, сборники материалов и др.</w:t>
            </w:r>
          </w:p>
        </w:tc>
        <w:tc>
          <w:tcPr>
            <w:tcW w:w="992" w:type="dxa"/>
          </w:tcPr>
          <w:p w:rsidR="00F748A4" w:rsidRPr="002422AF" w:rsidRDefault="004365C1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2.7.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Организация на базе ДОО вариативных форм дошкольного образования (группакратковременного пребывания (адапт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ционная, раннего развития, подготовки к школе, выходного дня и т.д.)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 xml:space="preserve"> ,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семейный детский сад, центр консультативной поддержки (работа с неорганизованными детьми и их родит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 xml:space="preserve">лями)  и другие) 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 баллов за каждую имеющуюся форму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соответствующие норм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тивные документы: приказы, положения, догов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>ры с родителями или журналы приема родителей, программы, графики работы, карты результати</w:t>
            </w:r>
            <w:r w:rsidRPr="002422AF">
              <w:rPr>
                <w:rFonts w:cs="Times New Roman"/>
                <w:sz w:val="16"/>
                <w:szCs w:val="16"/>
              </w:rPr>
              <w:t>в</w:t>
            </w:r>
            <w:r w:rsidRPr="002422AF">
              <w:rPr>
                <w:rFonts w:cs="Times New Roman"/>
                <w:sz w:val="16"/>
                <w:szCs w:val="16"/>
              </w:rPr>
              <w:t>ности и др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.Н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>есколько групп кратковременного пребывания учитываются как одна форма.</w:t>
            </w:r>
          </w:p>
        </w:tc>
        <w:tc>
          <w:tcPr>
            <w:tcW w:w="992" w:type="dxa"/>
          </w:tcPr>
          <w:p w:rsidR="00F748A4" w:rsidRPr="002422AF" w:rsidRDefault="004365C1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2.8.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Соответствие требованиям действующего законодательства официального сайта ДОО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полностью соответствует –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не соответствует –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Показатель оценивается в соответствии со ст. 29  Федерального закона «Об образовании в Росси</w:t>
            </w:r>
            <w:r w:rsidRPr="002422AF">
              <w:rPr>
                <w:rFonts w:cs="Times New Roman"/>
                <w:sz w:val="16"/>
                <w:szCs w:val="16"/>
              </w:rPr>
              <w:t>й</w:t>
            </w:r>
            <w:r w:rsidRPr="002422AF">
              <w:rPr>
                <w:rFonts w:cs="Times New Roman"/>
                <w:sz w:val="16"/>
                <w:szCs w:val="16"/>
              </w:rPr>
              <w:t xml:space="preserve">ской Федерации»  </w:t>
            </w:r>
          </w:p>
        </w:tc>
        <w:tc>
          <w:tcPr>
            <w:tcW w:w="992" w:type="dxa"/>
          </w:tcPr>
          <w:p w:rsidR="00F748A4" w:rsidRPr="002422AF" w:rsidRDefault="0061742B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2.9.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ДО</w:t>
            </w:r>
            <w:proofErr w:type="gramEnd"/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соответствует –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соответствует частично – 5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не соответствует –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Показатель оценивается в соответствии с треб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 xml:space="preserve">ваниями ФГОС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ДО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, 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методическими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рекомендац</w:t>
            </w:r>
            <w:r w:rsidRPr="002422AF">
              <w:rPr>
                <w:rFonts w:cs="Times New Roman"/>
                <w:sz w:val="16"/>
                <w:szCs w:val="16"/>
              </w:rPr>
              <w:t>и</w:t>
            </w:r>
            <w:r w:rsidRPr="002422AF">
              <w:rPr>
                <w:rFonts w:cs="Times New Roman"/>
                <w:sz w:val="16"/>
                <w:szCs w:val="16"/>
              </w:rPr>
              <w:t>ями «Организация развива</w:t>
            </w:r>
            <w:r w:rsidR="00FB667D" w:rsidRPr="002422AF">
              <w:rPr>
                <w:rFonts w:cs="Times New Roman"/>
                <w:sz w:val="16"/>
                <w:szCs w:val="16"/>
              </w:rPr>
              <w:t xml:space="preserve">ющей </w:t>
            </w:r>
            <w:r w:rsidRPr="002422AF">
              <w:rPr>
                <w:rFonts w:cs="Times New Roman"/>
                <w:sz w:val="16"/>
                <w:szCs w:val="16"/>
              </w:rPr>
              <w:t>предметно-</w:t>
            </w:r>
            <w:proofErr w:type="spellStart"/>
            <w:r w:rsidRPr="002422AF">
              <w:rPr>
                <w:rFonts w:cs="Times New Roman"/>
                <w:sz w:val="16"/>
                <w:szCs w:val="16"/>
              </w:rPr>
              <w:t>пространст</w:t>
            </w:r>
            <w:proofErr w:type="spellEnd"/>
            <w:r w:rsidR="00FB667D" w:rsidRPr="002422AF">
              <w:rPr>
                <w:rFonts w:cs="Times New Roman"/>
                <w:sz w:val="16"/>
                <w:szCs w:val="16"/>
              </w:rPr>
              <w:t>-</w:t>
            </w:r>
            <w:r w:rsidRPr="002422AF">
              <w:rPr>
                <w:rFonts w:cs="Times New Roman"/>
                <w:sz w:val="16"/>
                <w:szCs w:val="16"/>
              </w:rPr>
              <w:t>венной среды в соответствии с фед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 xml:space="preserve">ральным государственным образовательным стандартом дошкольного образования» </w:t>
            </w:r>
            <w:r w:rsidRPr="002422AF">
              <w:rPr>
                <w:rFonts w:cs="Times New Roman"/>
                <w:bCs/>
                <w:sz w:val="16"/>
                <w:szCs w:val="16"/>
              </w:rPr>
              <w:t>О.А. К</w:t>
            </w:r>
            <w:r w:rsidRPr="002422AF">
              <w:rPr>
                <w:rFonts w:cs="Times New Roman"/>
                <w:bCs/>
                <w:sz w:val="16"/>
                <w:szCs w:val="16"/>
              </w:rPr>
              <w:t>а</w:t>
            </w:r>
            <w:r w:rsidRPr="002422AF">
              <w:rPr>
                <w:rFonts w:cs="Times New Roman"/>
                <w:bCs/>
                <w:sz w:val="16"/>
                <w:szCs w:val="16"/>
              </w:rPr>
              <w:t xml:space="preserve">рабанова, Э.Ф. Алиева, О.Р. </w:t>
            </w:r>
            <w:proofErr w:type="spellStart"/>
            <w:r w:rsidRPr="002422AF">
              <w:rPr>
                <w:rFonts w:cs="Times New Roman"/>
                <w:bCs/>
                <w:sz w:val="16"/>
                <w:szCs w:val="16"/>
              </w:rPr>
              <w:t>Радионова</w:t>
            </w:r>
            <w:proofErr w:type="spellEnd"/>
            <w:r w:rsidRPr="002422AF">
              <w:rPr>
                <w:rFonts w:cs="Times New Roman"/>
                <w:bCs/>
                <w:sz w:val="16"/>
                <w:szCs w:val="16"/>
              </w:rPr>
              <w:t>, П.Д. Р</w:t>
            </w:r>
            <w:r w:rsidRPr="002422AF">
              <w:rPr>
                <w:rFonts w:cs="Times New Roman"/>
                <w:bCs/>
                <w:sz w:val="16"/>
                <w:szCs w:val="16"/>
              </w:rPr>
              <w:t>а</w:t>
            </w:r>
            <w:r w:rsidRPr="002422AF">
              <w:rPr>
                <w:rFonts w:cs="Times New Roman"/>
                <w:bCs/>
                <w:sz w:val="16"/>
                <w:szCs w:val="16"/>
              </w:rPr>
              <w:t>бинович, Е.М. </w:t>
            </w:r>
            <w:proofErr w:type="spellStart"/>
            <w:r w:rsidRPr="002422AF">
              <w:rPr>
                <w:rFonts w:cs="Times New Roman"/>
                <w:bCs/>
                <w:sz w:val="16"/>
                <w:szCs w:val="16"/>
              </w:rPr>
              <w:t>Марич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(М.: Федеральный институт развития образования, 2014.)</w:t>
            </w:r>
          </w:p>
        </w:tc>
        <w:tc>
          <w:tcPr>
            <w:tcW w:w="992" w:type="dxa"/>
          </w:tcPr>
          <w:p w:rsidR="00F748A4" w:rsidRPr="002422AF" w:rsidRDefault="00DB2065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2.10.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Благоустройство территории ДОО (состояние прогулочных участков, ограждения, теневых навесов, уличного игрового оборудования, безопасность, эстетичность оформления терр</w:t>
            </w:r>
            <w:r w:rsidRPr="002422AF">
              <w:rPr>
                <w:rFonts w:cs="Times New Roman"/>
                <w:sz w:val="16"/>
                <w:szCs w:val="16"/>
              </w:rPr>
              <w:t>и</w:t>
            </w:r>
            <w:r w:rsidRPr="002422AF">
              <w:rPr>
                <w:rFonts w:cs="Times New Roman"/>
                <w:sz w:val="16"/>
                <w:szCs w:val="16"/>
              </w:rPr>
              <w:t>тории)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Территория благоустроена, замечаний к состоянию, наполнению, безопасности не имеется– 10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Имеются незначительные замечания к благоустройству территории ДОО – 5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Не соблюдаются установленные требов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ния к благоустройству и содержанию территории ДОО –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Показатель оценивается по результатам осмотра территории. </w:t>
            </w:r>
          </w:p>
        </w:tc>
        <w:tc>
          <w:tcPr>
            <w:tcW w:w="992" w:type="dxa"/>
          </w:tcPr>
          <w:p w:rsidR="00F748A4" w:rsidRPr="002422AF" w:rsidRDefault="0061742B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2.11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Обеспечение условий безопасности воспитанников в ДОО (наличие кнопки тревожной сигнализации, организация ко</w:t>
            </w:r>
            <w:r w:rsidRPr="002422AF">
              <w:rPr>
                <w:rFonts w:cs="Times New Roman"/>
                <w:sz w:val="16"/>
                <w:szCs w:val="16"/>
              </w:rPr>
              <w:t>н</w:t>
            </w:r>
            <w:r w:rsidRPr="002422AF">
              <w:rPr>
                <w:rFonts w:cs="Times New Roman"/>
                <w:sz w:val="16"/>
                <w:szCs w:val="16"/>
              </w:rPr>
              <w:t>троля доступа в ДОО: видеокамера, магнитный ключ, охрана или дежурство на входе и др.)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Имеется кнопка тревожной сигнализации, контроль доступа в организацию обесп</w:t>
            </w:r>
            <w:r w:rsidRPr="002422AF">
              <w:rPr>
                <w:rFonts w:cs="Times New Roman"/>
                <w:sz w:val="16"/>
                <w:szCs w:val="16"/>
              </w:rPr>
              <w:t>е</w:t>
            </w:r>
            <w:r w:rsidRPr="002422AF">
              <w:rPr>
                <w:rFonts w:cs="Times New Roman"/>
                <w:sz w:val="16"/>
                <w:szCs w:val="16"/>
              </w:rPr>
              <w:t>чивается – 5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Имеется кнопка тревожной сигнализации, контроль доступа в организацию    не обеспечивается – 0 баллов.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748A4" w:rsidRPr="002422AF" w:rsidRDefault="0061742B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F748A4" w:rsidRPr="002422AF" w:rsidTr="00DB2065">
        <w:tc>
          <w:tcPr>
            <w:tcW w:w="869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2.12.</w:t>
            </w:r>
          </w:p>
        </w:tc>
        <w:tc>
          <w:tcPr>
            <w:tcW w:w="451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Наличие неисполненных в срок предписаний надзорных орг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 xml:space="preserve">нов (департамента надзора и контроля в сфере образования, </w:t>
            </w:r>
            <w:proofErr w:type="spellStart"/>
            <w:r w:rsidRPr="002422AF">
              <w:rPr>
                <w:rFonts w:cs="Times New Roman"/>
                <w:sz w:val="16"/>
                <w:szCs w:val="16"/>
              </w:rPr>
              <w:t>Роспотребнадзора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, госпож надзора) 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Имеются – минус 10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акты проверок надзорных органов</w:t>
            </w:r>
          </w:p>
        </w:tc>
        <w:tc>
          <w:tcPr>
            <w:tcW w:w="992" w:type="dxa"/>
          </w:tcPr>
          <w:p w:rsidR="00F748A4" w:rsidRPr="002422AF" w:rsidRDefault="0061742B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0</w:t>
            </w:r>
          </w:p>
        </w:tc>
      </w:tr>
      <w:tr w:rsidR="00F748A4" w:rsidRPr="002422AF" w:rsidTr="00DB2065">
        <w:tc>
          <w:tcPr>
            <w:tcW w:w="15026" w:type="dxa"/>
            <w:gridSpan w:val="8"/>
          </w:tcPr>
          <w:p w:rsidR="00F748A4" w:rsidRPr="002422AF" w:rsidRDefault="00F748A4" w:rsidP="0021501A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2422AF">
              <w:rPr>
                <w:rFonts w:cs="Times New Roman"/>
                <w:b/>
                <w:sz w:val="16"/>
                <w:szCs w:val="16"/>
              </w:rPr>
              <w:t>3. Показатели оценки результативности деятельности дошкольной образовательной организации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21501A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3.1.</w:t>
            </w:r>
          </w:p>
        </w:tc>
        <w:tc>
          <w:tcPr>
            <w:tcW w:w="4676" w:type="dxa"/>
            <w:gridSpan w:val="2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Результативность участия коллектива ДОО (в том числе отдел</w:t>
            </w:r>
            <w:r w:rsidRPr="002422AF">
              <w:rPr>
                <w:rFonts w:cs="Times New Roman"/>
                <w:sz w:val="16"/>
                <w:szCs w:val="16"/>
              </w:rPr>
              <w:t>ь</w:t>
            </w:r>
            <w:r w:rsidRPr="002422AF">
              <w:rPr>
                <w:rFonts w:cs="Times New Roman"/>
                <w:sz w:val="16"/>
                <w:szCs w:val="16"/>
              </w:rPr>
              <w:t>ных педагогов) в конкурсах различного уровня в текущем уче</w:t>
            </w:r>
            <w:r w:rsidRPr="002422AF">
              <w:rPr>
                <w:rFonts w:cs="Times New Roman"/>
                <w:sz w:val="16"/>
                <w:szCs w:val="16"/>
              </w:rPr>
              <w:t>б</w:t>
            </w:r>
            <w:r w:rsidRPr="002422AF">
              <w:rPr>
                <w:rFonts w:cs="Times New Roman"/>
                <w:sz w:val="16"/>
                <w:szCs w:val="16"/>
              </w:rPr>
              <w:t>ном году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Всероссийский, республиканский уровень – 10 баллов за каждое призовое место или победу в номинации;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муниципальный уровень – 5 баллов за каждое призовое место или победу в номинации.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положения, утвержде</w:t>
            </w:r>
            <w:r w:rsidRPr="002422AF">
              <w:rPr>
                <w:rFonts w:cs="Times New Roman"/>
                <w:sz w:val="16"/>
                <w:szCs w:val="16"/>
              </w:rPr>
              <w:t>н</w:t>
            </w:r>
            <w:r w:rsidRPr="002422AF">
              <w:rPr>
                <w:rFonts w:cs="Times New Roman"/>
                <w:sz w:val="16"/>
                <w:szCs w:val="16"/>
              </w:rPr>
              <w:t>ные приказами МОиН РТ, И</w:t>
            </w:r>
            <w:r w:rsidR="0021501A" w:rsidRPr="002422AF">
              <w:rPr>
                <w:rFonts w:cs="Times New Roman"/>
                <w:sz w:val="16"/>
                <w:szCs w:val="16"/>
              </w:rPr>
              <w:t>РО РТ, другими ре</w:t>
            </w:r>
            <w:r w:rsidR="0021501A" w:rsidRPr="002422AF">
              <w:rPr>
                <w:rFonts w:cs="Times New Roman"/>
                <w:sz w:val="16"/>
                <w:szCs w:val="16"/>
              </w:rPr>
              <w:t>с</w:t>
            </w:r>
            <w:r w:rsidR="0021501A" w:rsidRPr="002422AF">
              <w:rPr>
                <w:rFonts w:cs="Times New Roman"/>
                <w:sz w:val="16"/>
                <w:szCs w:val="16"/>
              </w:rPr>
              <w:t xml:space="preserve">публиканскими </w:t>
            </w:r>
            <w:proofErr w:type="spellStart"/>
            <w:r w:rsidRPr="002422AF">
              <w:rPr>
                <w:rFonts w:cs="Times New Roman"/>
                <w:sz w:val="16"/>
                <w:szCs w:val="16"/>
              </w:rPr>
              <w:t>министерствами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,п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>редставителями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исполнительных комитетов муниципальных обр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зований РТ, дипломы.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Учитываются 1,2,3  места, гран-при, победы в номинациях.</w:t>
            </w:r>
          </w:p>
        </w:tc>
        <w:tc>
          <w:tcPr>
            <w:tcW w:w="992" w:type="dxa"/>
          </w:tcPr>
          <w:p w:rsidR="00F748A4" w:rsidRPr="002422AF" w:rsidRDefault="00077B99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65</w:t>
            </w:r>
          </w:p>
          <w:p w:rsidR="0061742B" w:rsidRPr="002422AF" w:rsidRDefault="0061742B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21501A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3.3.</w:t>
            </w:r>
          </w:p>
        </w:tc>
        <w:tc>
          <w:tcPr>
            <w:tcW w:w="4676" w:type="dxa"/>
            <w:gridSpan w:val="2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Результативность участия воспитанников в конкурсах различн</w:t>
            </w:r>
            <w:r w:rsidRPr="002422AF">
              <w:rPr>
                <w:rFonts w:cs="Times New Roman"/>
                <w:sz w:val="16"/>
                <w:szCs w:val="16"/>
              </w:rPr>
              <w:t>о</w:t>
            </w:r>
            <w:r w:rsidRPr="002422AF">
              <w:rPr>
                <w:rFonts w:cs="Times New Roman"/>
                <w:sz w:val="16"/>
                <w:szCs w:val="16"/>
              </w:rPr>
              <w:t>го уровня в текущем учебном году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Республиканский уровень  – 10 баллов за каждое призовое место или победу в номинации;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муниципальный уровень – 5 баллов за каждое призовое место или победу в номинации.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положения, утвержде</w:t>
            </w:r>
            <w:r w:rsidRPr="002422AF">
              <w:rPr>
                <w:rFonts w:cs="Times New Roman"/>
                <w:sz w:val="16"/>
                <w:szCs w:val="16"/>
              </w:rPr>
              <w:t>н</w:t>
            </w:r>
            <w:r w:rsidRPr="002422AF">
              <w:rPr>
                <w:rFonts w:cs="Times New Roman"/>
                <w:sz w:val="16"/>
                <w:szCs w:val="16"/>
              </w:rPr>
              <w:t>ные приказами МОиН РТ, другими республика</w:t>
            </w:r>
            <w:r w:rsidRPr="002422AF">
              <w:rPr>
                <w:rFonts w:cs="Times New Roman"/>
                <w:sz w:val="16"/>
                <w:szCs w:val="16"/>
              </w:rPr>
              <w:t>н</w:t>
            </w:r>
            <w:r w:rsidRPr="002422AF">
              <w:rPr>
                <w:rFonts w:cs="Times New Roman"/>
                <w:sz w:val="16"/>
                <w:szCs w:val="16"/>
              </w:rPr>
              <w:t>ским</w:t>
            </w:r>
            <w:r w:rsidR="0021501A" w:rsidRPr="002422AF">
              <w:rPr>
                <w:rFonts w:cs="Times New Roman"/>
                <w:sz w:val="16"/>
                <w:szCs w:val="16"/>
              </w:rPr>
              <w:t xml:space="preserve">и </w:t>
            </w:r>
            <w:r w:rsidRPr="002422AF">
              <w:rPr>
                <w:rFonts w:cs="Times New Roman"/>
                <w:sz w:val="16"/>
                <w:szCs w:val="16"/>
              </w:rPr>
              <w:t>министерствами, представителями испо</w:t>
            </w:r>
            <w:r w:rsidRPr="002422AF">
              <w:rPr>
                <w:rFonts w:cs="Times New Roman"/>
                <w:sz w:val="16"/>
                <w:szCs w:val="16"/>
              </w:rPr>
              <w:t>л</w:t>
            </w:r>
            <w:r w:rsidRPr="002422AF">
              <w:rPr>
                <w:rFonts w:cs="Times New Roman"/>
                <w:sz w:val="16"/>
                <w:szCs w:val="16"/>
              </w:rPr>
              <w:t>нительных комитетов муниципальных образов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ний РТ, дипломы.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Учитываются 1,2,3  места, гран-при, победы в номинациях.</w:t>
            </w:r>
          </w:p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Рассматриваются победители, подготовленные педагогами ДОО.</w:t>
            </w:r>
          </w:p>
        </w:tc>
        <w:tc>
          <w:tcPr>
            <w:tcW w:w="992" w:type="dxa"/>
          </w:tcPr>
          <w:p w:rsidR="00F748A4" w:rsidRPr="002422AF" w:rsidRDefault="00077B99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21501A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lastRenderedPageBreak/>
              <w:t>3.4.</w:t>
            </w:r>
          </w:p>
        </w:tc>
        <w:tc>
          <w:tcPr>
            <w:tcW w:w="4676" w:type="dxa"/>
            <w:gridSpan w:val="2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Охват детей дополнительными образовательными и оздоров</w:t>
            </w:r>
            <w:r w:rsidRPr="002422AF">
              <w:rPr>
                <w:rFonts w:cs="Times New Roman"/>
                <w:sz w:val="16"/>
                <w:szCs w:val="16"/>
              </w:rPr>
              <w:t>и</w:t>
            </w:r>
            <w:r w:rsidRPr="002422AF">
              <w:rPr>
                <w:rFonts w:cs="Times New Roman"/>
                <w:sz w:val="16"/>
                <w:szCs w:val="16"/>
              </w:rPr>
              <w:t xml:space="preserve">тельными услугами на 1 января текущего года, %  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70% и выше - 10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30-69 % - 5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менее 30%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/ К2 х 100,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1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– количество воспитанников ДОО, охваченных дополнительными обр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 xml:space="preserve">зовательными и оздоровительными услугами по состоянию на 1 января текущего года; 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К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2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- общее количество воспитанн</w:t>
            </w:r>
            <w:r w:rsidRPr="002422AF">
              <w:rPr>
                <w:rFonts w:cs="Times New Roman"/>
                <w:sz w:val="16"/>
                <w:szCs w:val="16"/>
              </w:rPr>
              <w:t>и</w:t>
            </w:r>
            <w:r w:rsidRPr="002422AF">
              <w:rPr>
                <w:rFonts w:cs="Times New Roman"/>
                <w:sz w:val="16"/>
                <w:szCs w:val="16"/>
              </w:rPr>
              <w:t>ков в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:о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>тчет 85-УП; наличие лицензии, утвержденные программы, договора с родителями, табеля посещаемости. При отсу</w:t>
            </w:r>
            <w:r w:rsidRPr="002422AF">
              <w:rPr>
                <w:rFonts w:cs="Times New Roman"/>
                <w:sz w:val="16"/>
                <w:szCs w:val="16"/>
              </w:rPr>
              <w:t>т</w:t>
            </w:r>
            <w:r w:rsidRPr="002422AF">
              <w:rPr>
                <w:rFonts w:cs="Times New Roman"/>
                <w:sz w:val="16"/>
                <w:szCs w:val="16"/>
              </w:rPr>
              <w:t>ствии нормативной базы баллы не присуждаются.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Ребенок, получающий несколько услуг, учитыв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ется 1 раз.</w:t>
            </w:r>
          </w:p>
        </w:tc>
        <w:tc>
          <w:tcPr>
            <w:tcW w:w="992" w:type="dxa"/>
          </w:tcPr>
          <w:p w:rsidR="00F748A4" w:rsidRPr="002422AF" w:rsidRDefault="0021501A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0</w:t>
            </w:r>
          </w:p>
        </w:tc>
      </w:tr>
      <w:tr w:rsidR="0021501A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3.5.</w:t>
            </w:r>
          </w:p>
        </w:tc>
        <w:tc>
          <w:tcPr>
            <w:tcW w:w="4676" w:type="dxa"/>
            <w:gridSpan w:val="2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Посещаемость ДОУ за 2015 год,%</w:t>
            </w:r>
          </w:p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80% и более – 10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70% до 79% – 5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ниже 70% - 0 баллов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ФКдн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/ </w:t>
            </w:r>
            <w:proofErr w:type="spellStart"/>
            <w:r w:rsidRPr="002422AF">
              <w:rPr>
                <w:rFonts w:cs="Times New Roman"/>
                <w:sz w:val="16"/>
                <w:szCs w:val="16"/>
              </w:rPr>
              <w:t>ПКднр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* 100</w:t>
            </w:r>
          </w:p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ФКдн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– фактическое количество дней, проведенных всеми детьми в группах за отчетный период;</w:t>
            </w:r>
          </w:p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ПКдн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– плановое количество дней, проведенных всеми детьми в группах за отчетный период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Расчет производится за 2015 год (по данным ст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тистического отчета 85-К)</w:t>
            </w:r>
          </w:p>
        </w:tc>
        <w:tc>
          <w:tcPr>
            <w:tcW w:w="992" w:type="dxa"/>
          </w:tcPr>
          <w:p w:rsidR="00F748A4" w:rsidRPr="002422AF" w:rsidRDefault="0021501A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</w:p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21501A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3.7.</w:t>
            </w:r>
          </w:p>
        </w:tc>
        <w:tc>
          <w:tcPr>
            <w:tcW w:w="4676" w:type="dxa"/>
            <w:gridSpan w:val="2"/>
          </w:tcPr>
          <w:p w:rsidR="00F748A4" w:rsidRPr="002422AF" w:rsidRDefault="00F748A4" w:rsidP="0021501A">
            <w:pPr>
              <w:pStyle w:val="a4"/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22AF">
              <w:rPr>
                <w:rFonts w:ascii="Times New Roman" w:hAnsi="Times New Roman" w:cs="Times New Roman"/>
                <w:sz w:val="16"/>
                <w:szCs w:val="16"/>
              </w:rPr>
              <w:t>Заболеваемость (количество дней, пропущенных по болезни одним ребенком за 2015 год)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ниже среднего по муниципальному обр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зованию – 10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gramStart"/>
            <w:r w:rsidRPr="002422AF">
              <w:rPr>
                <w:rFonts w:cs="Times New Roman"/>
                <w:sz w:val="16"/>
                <w:szCs w:val="16"/>
              </w:rPr>
              <w:t>равен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среднему по муниципальному о</w:t>
            </w:r>
            <w:r w:rsidRPr="002422AF">
              <w:rPr>
                <w:rFonts w:cs="Times New Roman"/>
                <w:sz w:val="16"/>
                <w:szCs w:val="16"/>
              </w:rPr>
              <w:t>б</w:t>
            </w:r>
            <w:r w:rsidRPr="002422AF">
              <w:rPr>
                <w:rFonts w:cs="Times New Roman"/>
                <w:sz w:val="16"/>
                <w:szCs w:val="16"/>
              </w:rPr>
              <w:t>разованию – 5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выше среднего по муниципалитету –  0 баллов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Чдн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/ </w:t>
            </w:r>
            <w:proofErr w:type="spellStart"/>
            <w:r w:rsidRPr="002422AF">
              <w:rPr>
                <w:rFonts w:cs="Times New Roman"/>
                <w:sz w:val="16"/>
                <w:szCs w:val="16"/>
              </w:rPr>
              <w:t>Чв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>, где: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Чдн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– число дней, пропущенных воспитанниками по болезни за отче</w:t>
            </w:r>
            <w:r w:rsidRPr="002422AF">
              <w:rPr>
                <w:rFonts w:cs="Times New Roman"/>
                <w:sz w:val="16"/>
                <w:szCs w:val="16"/>
              </w:rPr>
              <w:t>т</w:t>
            </w:r>
            <w:r w:rsidRPr="002422AF">
              <w:rPr>
                <w:rFonts w:cs="Times New Roman"/>
                <w:sz w:val="16"/>
                <w:szCs w:val="16"/>
              </w:rPr>
              <w:t>ный период;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2422AF">
              <w:rPr>
                <w:rFonts w:cs="Times New Roman"/>
                <w:sz w:val="16"/>
                <w:szCs w:val="16"/>
              </w:rPr>
              <w:t>Чв</w:t>
            </w:r>
            <w:proofErr w:type="spellEnd"/>
            <w:r w:rsidRPr="002422AF">
              <w:rPr>
                <w:rFonts w:cs="Times New Roman"/>
                <w:sz w:val="16"/>
                <w:szCs w:val="16"/>
              </w:rPr>
              <w:t xml:space="preserve"> – численность воспитанников ДОО</w:t>
            </w: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Расчет производится за 2015 год (по данным ст</w:t>
            </w:r>
            <w:r w:rsidRPr="002422AF">
              <w:rPr>
                <w:rFonts w:cs="Times New Roman"/>
                <w:sz w:val="16"/>
                <w:szCs w:val="16"/>
              </w:rPr>
              <w:t>а</w:t>
            </w:r>
            <w:r w:rsidRPr="002422AF">
              <w:rPr>
                <w:rFonts w:cs="Times New Roman"/>
                <w:sz w:val="16"/>
                <w:szCs w:val="16"/>
              </w:rPr>
              <w:t>тистического отчета 85-К)</w:t>
            </w:r>
          </w:p>
        </w:tc>
        <w:tc>
          <w:tcPr>
            <w:tcW w:w="992" w:type="dxa"/>
          </w:tcPr>
          <w:p w:rsidR="00F748A4" w:rsidRPr="002422AF" w:rsidRDefault="0021501A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21501A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3.8.</w:t>
            </w:r>
          </w:p>
        </w:tc>
        <w:tc>
          <w:tcPr>
            <w:tcW w:w="4676" w:type="dxa"/>
            <w:gridSpan w:val="2"/>
          </w:tcPr>
          <w:p w:rsidR="00F748A4" w:rsidRPr="002422AF" w:rsidRDefault="00F748A4" w:rsidP="0021501A">
            <w:pPr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Случаи детского травматизма за текущий учебный год</w:t>
            </w:r>
          </w:p>
        </w:tc>
        <w:tc>
          <w:tcPr>
            <w:tcW w:w="3120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случаи травматизма отсутствуют – 0 баллов;</w:t>
            </w:r>
          </w:p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 xml:space="preserve">наличие зарегистрированных случаев травматизма: вычитается по 5 баллов из общей суммы за каждый случай </w:t>
            </w:r>
          </w:p>
        </w:tc>
        <w:tc>
          <w:tcPr>
            <w:tcW w:w="2835" w:type="dxa"/>
            <w:gridSpan w:val="2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Источник информации: акт</w:t>
            </w:r>
            <w:proofErr w:type="gramStart"/>
            <w:r w:rsidRPr="002422AF">
              <w:rPr>
                <w:rFonts w:cs="Times New Roman"/>
                <w:sz w:val="16"/>
                <w:szCs w:val="16"/>
              </w:rPr>
              <w:t>ы-</w:t>
            </w:r>
            <w:proofErr w:type="gramEnd"/>
            <w:r w:rsidRPr="002422AF">
              <w:rPr>
                <w:rFonts w:cs="Times New Roman"/>
                <w:sz w:val="16"/>
                <w:szCs w:val="16"/>
              </w:rPr>
              <w:t xml:space="preserve"> Н2 за текущий учебный год, журнал регистрации случаев тра</w:t>
            </w:r>
            <w:r w:rsidRPr="002422AF">
              <w:rPr>
                <w:rFonts w:cs="Times New Roman"/>
                <w:sz w:val="16"/>
                <w:szCs w:val="16"/>
              </w:rPr>
              <w:t>в</w:t>
            </w:r>
            <w:r w:rsidRPr="002422AF">
              <w:rPr>
                <w:rFonts w:cs="Times New Roman"/>
                <w:sz w:val="16"/>
                <w:szCs w:val="16"/>
              </w:rPr>
              <w:t>матизма</w:t>
            </w:r>
          </w:p>
        </w:tc>
        <w:tc>
          <w:tcPr>
            <w:tcW w:w="992" w:type="dxa"/>
          </w:tcPr>
          <w:p w:rsidR="00F748A4" w:rsidRPr="002422AF" w:rsidRDefault="0021501A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0</w:t>
            </w:r>
          </w:p>
        </w:tc>
      </w:tr>
      <w:tr w:rsidR="00F748A4" w:rsidRPr="002422AF" w:rsidTr="00DB2065">
        <w:tc>
          <w:tcPr>
            <w:tcW w:w="709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317" w:type="dxa"/>
            <w:gridSpan w:val="7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  <w:r w:rsidRPr="002422AF">
              <w:rPr>
                <w:rFonts w:cs="Times New Roman"/>
                <w:sz w:val="16"/>
                <w:szCs w:val="16"/>
              </w:rPr>
              <w:t>Всего баллов:</w:t>
            </w:r>
          </w:p>
        </w:tc>
        <w:tc>
          <w:tcPr>
            <w:tcW w:w="992" w:type="dxa"/>
          </w:tcPr>
          <w:p w:rsidR="00F748A4" w:rsidRPr="002422AF" w:rsidRDefault="00F748A4" w:rsidP="0021501A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</w:tbl>
    <w:p w:rsidR="007B1AB3" w:rsidRPr="002422AF" w:rsidRDefault="007B1AB3" w:rsidP="0021501A">
      <w:pPr>
        <w:rPr>
          <w:sz w:val="16"/>
          <w:szCs w:val="16"/>
        </w:rPr>
      </w:pPr>
    </w:p>
    <w:sectPr w:rsidR="007B1AB3" w:rsidRPr="002422AF" w:rsidSect="00F748A4">
      <w:pgSz w:w="16838" w:h="11906" w:orient="landscape"/>
      <w:pgMar w:top="284" w:right="567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63"/>
    <w:rsid w:val="00077B99"/>
    <w:rsid w:val="00144E61"/>
    <w:rsid w:val="0021501A"/>
    <w:rsid w:val="002422AF"/>
    <w:rsid w:val="003F120C"/>
    <w:rsid w:val="004365C1"/>
    <w:rsid w:val="0061742B"/>
    <w:rsid w:val="007B1AB3"/>
    <w:rsid w:val="008C4763"/>
    <w:rsid w:val="00CB215A"/>
    <w:rsid w:val="00DB2065"/>
    <w:rsid w:val="00F624CC"/>
    <w:rsid w:val="00F748A4"/>
    <w:rsid w:val="00FB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A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8A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8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A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8A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8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2016-12-19T05:12:00Z</dcterms:created>
  <dcterms:modified xsi:type="dcterms:W3CDTF">2016-12-19T05:12:00Z</dcterms:modified>
</cp:coreProperties>
</file>